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BB" w:rsidRPr="003840CC" w:rsidRDefault="0052297E" w:rsidP="00813D25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  <w:r w:rsidRPr="003840CC">
        <w:rPr>
          <w:rFonts w:ascii="仿宋" w:eastAsia="仿宋" w:hAnsi="仿宋" w:hint="eastAsia"/>
          <w:sz w:val="36"/>
          <w:szCs w:val="36"/>
        </w:rPr>
        <w:t>仪陇县“国培计划”（2017）</w:t>
      </w:r>
      <w:r w:rsidR="003840CC">
        <w:rPr>
          <w:rFonts w:ascii="仿宋" w:eastAsia="仿宋" w:hAnsi="仿宋" w:hint="eastAsia"/>
          <w:sz w:val="36"/>
          <w:szCs w:val="36"/>
        </w:rPr>
        <w:t>—</w:t>
      </w:r>
      <w:r w:rsidRPr="003840CC">
        <w:rPr>
          <w:rFonts w:ascii="仿宋" w:eastAsia="仿宋" w:hAnsi="仿宋" w:hint="eastAsia"/>
          <w:sz w:val="36"/>
          <w:szCs w:val="36"/>
        </w:rPr>
        <w:t>中西部项目送教下乡</w:t>
      </w:r>
    </w:p>
    <w:p w:rsidR="0052297E" w:rsidRPr="008C32BB" w:rsidRDefault="0052297E" w:rsidP="00813D25">
      <w:pPr>
        <w:spacing w:line="60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8C32BB">
        <w:rPr>
          <w:rFonts w:ascii="方正小标宋简体" w:eastAsia="方正小标宋简体" w:hAnsi="华文中宋" w:hint="eastAsia"/>
          <w:b/>
          <w:sz w:val="36"/>
          <w:szCs w:val="36"/>
        </w:rPr>
        <w:t>实</w:t>
      </w:r>
      <w:r w:rsidR="003840CC">
        <w:rPr>
          <w:rFonts w:ascii="方正小标宋简体" w:eastAsia="方正小标宋简体" w:hAnsi="华文中宋" w:hint="eastAsia"/>
          <w:b/>
          <w:sz w:val="36"/>
          <w:szCs w:val="36"/>
        </w:rPr>
        <w:t xml:space="preserve"> </w:t>
      </w:r>
      <w:r w:rsidRPr="008C32BB">
        <w:rPr>
          <w:rFonts w:ascii="方正小标宋简体" w:eastAsia="方正小标宋简体" w:hAnsi="华文中宋" w:hint="eastAsia"/>
          <w:b/>
          <w:sz w:val="36"/>
          <w:szCs w:val="36"/>
        </w:rPr>
        <w:t>施</w:t>
      </w:r>
      <w:r w:rsidR="003840CC">
        <w:rPr>
          <w:rFonts w:ascii="方正小标宋简体" w:eastAsia="方正小标宋简体" w:hAnsi="华文中宋" w:hint="eastAsia"/>
          <w:b/>
          <w:sz w:val="36"/>
          <w:szCs w:val="36"/>
        </w:rPr>
        <w:t xml:space="preserve"> </w:t>
      </w:r>
      <w:r w:rsidRPr="008C32BB">
        <w:rPr>
          <w:rFonts w:ascii="方正小标宋简体" w:eastAsia="方正小标宋简体" w:hAnsi="华文中宋" w:hint="eastAsia"/>
          <w:b/>
          <w:sz w:val="36"/>
          <w:szCs w:val="36"/>
        </w:rPr>
        <w:t>方</w:t>
      </w:r>
      <w:r w:rsidR="003840CC">
        <w:rPr>
          <w:rFonts w:ascii="方正小标宋简体" w:eastAsia="方正小标宋简体" w:hAnsi="华文中宋" w:hint="eastAsia"/>
          <w:b/>
          <w:sz w:val="36"/>
          <w:szCs w:val="36"/>
        </w:rPr>
        <w:t xml:space="preserve"> </w:t>
      </w:r>
      <w:r w:rsidRPr="008C32BB">
        <w:rPr>
          <w:rFonts w:ascii="方正小标宋简体" w:eastAsia="方正小标宋简体" w:hAnsi="华文中宋" w:hint="eastAsia"/>
          <w:b/>
          <w:sz w:val="36"/>
          <w:szCs w:val="36"/>
        </w:rPr>
        <w:t>案</w:t>
      </w:r>
    </w:p>
    <w:p w:rsidR="0052297E" w:rsidRDefault="0052297E" w:rsidP="00813D25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华文仿宋" w:cs="仿宋"/>
          <w:sz w:val="32"/>
          <w:szCs w:val="32"/>
        </w:rPr>
      </w:pPr>
    </w:p>
    <w:p w:rsidR="0052297E" w:rsidRPr="003840CC" w:rsidRDefault="0052297E" w:rsidP="00813D25">
      <w:pPr>
        <w:pStyle w:val="Default"/>
        <w:spacing w:line="600" w:lineRule="exact"/>
        <w:ind w:firstLineChars="200" w:firstLine="600"/>
        <w:jc w:val="both"/>
        <w:rPr>
          <w:rFonts w:asciiTheme="minorEastAsia" w:eastAsiaTheme="minorEastAsia" w:hAnsiTheme="minorEastAsia" w:cs="华文仿宋"/>
          <w:sz w:val="30"/>
          <w:szCs w:val="30"/>
        </w:rPr>
      </w:pPr>
      <w:r w:rsidRPr="003840CC">
        <w:rPr>
          <w:rFonts w:asciiTheme="minorEastAsia" w:eastAsiaTheme="minorEastAsia" w:hAnsiTheme="minorEastAsia" w:cs="仿宋" w:hint="eastAsia"/>
          <w:sz w:val="30"/>
          <w:szCs w:val="30"/>
        </w:rPr>
        <w:t>为贯彻《教育部办公厅关于印发乡村教师培训指南的通知》和</w:t>
      </w:r>
      <w:r w:rsidRPr="003840CC">
        <w:rPr>
          <w:rFonts w:asciiTheme="minorEastAsia" w:eastAsiaTheme="minorEastAsia" w:hAnsiTheme="minorEastAsia" w:hint="eastAsia"/>
          <w:sz w:val="30"/>
          <w:szCs w:val="30"/>
        </w:rPr>
        <w:t>《四川省教育厅关于做好2017年“国培计划”—中西部项目和幼师国培项目实施工作的通知》</w:t>
      </w:r>
      <w:r w:rsidRPr="003840CC">
        <w:rPr>
          <w:rFonts w:asciiTheme="minorEastAsia" w:eastAsiaTheme="minorEastAsia" w:hAnsiTheme="minorEastAsia" w:cs="仿宋" w:hint="eastAsia"/>
          <w:sz w:val="30"/>
          <w:szCs w:val="30"/>
        </w:rPr>
        <w:t>等文件精神，根据绵阳师范学院</w:t>
      </w:r>
      <w:r w:rsidRPr="003840CC">
        <w:rPr>
          <w:rFonts w:asciiTheme="minorEastAsia" w:eastAsiaTheme="minorEastAsia" w:hAnsiTheme="minorEastAsia" w:hint="eastAsia"/>
          <w:sz w:val="30"/>
          <w:szCs w:val="30"/>
        </w:rPr>
        <w:t>《关于做好“国培计划”（2017）中西部项目和幼师国培项目有关事宜的通知》</w:t>
      </w:r>
      <w:r w:rsidRPr="003840CC">
        <w:rPr>
          <w:rFonts w:asciiTheme="minorEastAsia" w:eastAsiaTheme="minorEastAsia" w:hAnsiTheme="minorEastAsia" w:cs="华文仿宋" w:hint="eastAsia"/>
          <w:sz w:val="30"/>
          <w:szCs w:val="30"/>
        </w:rPr>
        <w:t>的安排</w:t>
      </w:r>
      <w:r w:rsidRPr="003840CC">
        <w:rPr>
          <w:rFonts w:asciiTheme="minorEastAsia" w:eastAsiaTheme="minorEastAsia" w:hAnsiTheme="minorEastAsia" w:hint="eastAsia"/>
          <w:sz w:val="30"/>
          <w:szCs w:val="30"/>
        </w:rPr>
        <w:t>，制定本方案。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一、培训目标</w:t>
      </w:r>
    </w:p>
    <w:p w:rsidR="0052297E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通过送教</w:t>
      </w:r>
      <w:r w:rsidR="009F6E21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下乡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培训，使乡村教师</w:t>
      </w:r>
      <w:r w:rsidR="009F6E21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进一步坚定职业信念，增强职业技能，切实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掌握岗位工作的基本规范，理解教师专业标准、学科课程标准</w:t>
      </w:r>
      <w:r w:rsidR="009F6E21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以及各学科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内容体系和教学基本要求</w:t>
      </w:r>
      <w:r w:rsidR="009F6E21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。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解决乡村教师教育教学中存在的实际问题，</w:t>
      </w:r>
      <w:r w:rsidR="009F6E21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全面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提升乡村教师</w:t>
      </w:r>
      <w:r w:rsidR="009F6E21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教育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教学能力。</w:t>
      </w:r>
    </w:p>
    <w:p w:rsidR="0052297E" w:rsidRPr="003840CC" w:rsidRDefault="00AB42B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具体目标：</w:t>
      </w:r>
      <w:r w:rsidR="0052297E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（一）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强化乡村教师专业素养，提升乡村教师思想政治素质和职业道德水平，形成乡村教育正确导向。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（二）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更新教育理念，提高教学水平，提高教师把握课堂教学各环节的能力，提高乡村教师课堂教学改革实践能力。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（三）</w:t>
      </w:r>
      <w:r w:rsidR="00F66A5A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探索校本研修、区域研修、名师工作坊、教师培训师梯次发展模式，营造教师自主发展的良好氛围。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二、培训对象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根据《四川省2017 年“国培计划”—中西部项目送教下乡培训名额分配》安排，确定我县送教下乡5</w:t>
      </w:r>
      <w:r w:rsidR="001A2C69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个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学科共350人参培。分别为小学语文70人、小学数学70人、初中语文70人、初中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lastRenderedPageBreak/>
        <w:t>数学70人、初中英语70人。（名单见附件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一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）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三、培训方式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送教下乡与校本研修指导并重，以任务驱动为主线，聚焦课堂，按年度分阶段实施主题式培训，包括诊断示范、研课磨课、成果展示、总结提升四阶段。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（一）主题研讨，专题讲座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每次送教确定一个研讨主题，从专题讲座、课例研究到成果提炼紧紧围绕主题进行，实现教师专业层级式螺旋上升。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（二）同课异构，课例研究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以课例为载体，实行“同课异构”的方式，通过“课例观摩”和“案例评析”，突出课例中的问题特征与方法价值，引导教师在广泛、充分的参与体验中收获提升。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（三）体验参与，案例研讨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创设真实的研修情景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,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为参培教师提供丰富的情景感和话语权，引导教师们加深对新课标、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新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教材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的理解，掌握语文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教学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的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技能，主动探究</w:t>
      </w:r>
      <w:r w:rsidR="00F66A5A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改革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课堂教学的有效策略。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（四）实践应用，反思提炼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以任务驱动的方式促进教师在实践中应用并反思，形成生成性资源，提炼并加以推广应用。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四、培训安排</w:t>
      </w:r>
    </w:p>
    <w:p w:rsidR="0052297E" w:rsidRPr="003840CC" w:rsidRDefault="00813D2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各学科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送教下乡分四轮进行，第一轮“诊断示范”于2017年12月下旬进行；第二轮“研课磨课”于2018年1月中旬进行；第三轮“成果展示”于2018年3月中旬进行；第四轮“总结提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lastRenderedPageBreak/>
        <w:t>升”于2018年4月上旬进行。（详见附件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二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）</w:t>
      </w:r>
    </w:p>
    <w:p w:rsidR="000B4435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五、</w:t>
      </w:r>
      <w:r w:rsidR="000B4435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培训组织</w:t>
      </w:r>
      <w:r w:rsidR="0034073A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领导</w:t>
      </w:r>
    </w:p>
    <w:p w:rsidR="000B4435" w:rsidRPr="003840CC" w:rsidRDefault="000B4435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（一）项目主管部门</w:t>
      </w:r>
      <w:r w:rsidR="0034073A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：绵阳师范学院</w:t>
      </w:r>
    </w:p>
    <w:p w:rsidR="00813D25" w:rsidRDefault="000B443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项目</w:t>
      </w:r>
      <w:r w:rsidR="00813D25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管理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专家：</w:t>
      </w:r>
    </w:p>
    <w:p w:rsidR="000B4435" w:rsidRPr="003840CC" w:rsidRDefault="000B443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邹洪伟 绵阳师院继续教育学院院长</w:t>
      </w:r>
    </w:p>
    <w:p w:rsidR="000B4435" w:rsidRPr="003840CC" w:rsidRDefault="000B443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彭小夏 绵阳师院继续教育学院培训科长</w:t>
      </w:r>
    </w:p>
    <w:p w:rsidR="000B4435" w:rsidRPr="003840CC" w:rsidRDefault="00F66A5A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（二）项目实施</w:t>
      </w:r>
      <w:r w:rsidR="000B4435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领导小组</w:t>
      </w:r>
    </w:p>
    <w:p w:rsidR="000B4435" w:rsidRPr="003840CC" w:rsidRDefault="000B443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组  长：王英龙</w:t>
      </w:r>
    </w:p>
    <w:p w:rsidR="000B4435" w:rsidRPr="003840CC" w:rsidRDefault="000B443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副组长：谭朝志</w:t>
      </w:r>
      <w:r w:rsid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曹 东</w:t>
      </w:r>
    </w:p>
    <w:p w:rsidR="000B4435" w:rsidRPr="003840CC" w:rsidRDefault="000B4435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成  员：郑万里  许远辽 </w:t>
      </w:r>
      <w:r w:rsidR="00CC1D8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石 磊  张 涛  蔡 青  </w:t>
      </w:r>
    </w:p>
    <w:p w:rsidR="0034073A" w:rsidRPr="003840CC" w:rsidRDefault="000B4435" w:rsidP="00813D25">
      <w:pPr>
        <w:spacing w:line="600" w:lineRule="exact"/>
        <w:ind w:firstLineChars="196" w:firstLine="590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（三）</w:t>
      </w:r>
      <w:r w:rsidR="00F66A5A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项目</w:t>
      </w:r>
      <w:r w:rsidR="0034073A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培训保障团队</w:t>
      </w:r>
    </w:p>
    <w:p w:rsidR="003840CC" w:rsidRDefault="0034073A" w:rsidP="00813D25">
      <w:pPr>
        <w:spacing w:line="600" w:lineRule="exact"/>
        <w:ind w:firstLineChars="196" w:firstLine="588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组</w:t>
      </w:r>
      <w:r w:rsid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长：曹 东   </w:t>
      </w:r>
    </w:p>
    <w:p w:rsidR="0034073A" w:rsidRPr="003840CC" w:rsidRDefault="0034073A" w:rsidP="00813D25">
      <w:pPr>
        <w:spacing w:line="600" w:lineRule="exact"/>
        <w:ind w:firstLineChars="196" w:firstLine="588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副组长：许远辽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张 涛</w:t>
      </w:r>
    </w:p>
    <w:p w:rsidR="000B4435" w:rsidRPr="003840CC" w:rsidRDefault="0034073A" w:rsidP="00813D25">
      <w:pPr>
        <w:spacing w:line="600" w:lineRule="exact"/>
        <w:ind w:firstLineChars="196" w:firstLine="588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成</w:t>
      </w:r>
      <w:r w:rsid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员：蔡</w:t>
      </w:r>
      <w:r w:rsidR="00015786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青  康</w:t>
      </w:r>
      <w:r w:rsidR="00015786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涛  </w:t>
      </w:r>
      <w:r w:rsidR="00015786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周 洁 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张大川  </w:t>
      </w:r>
    </w:p>
    <w:p w:rsidR="0052297E" w:rsidRPr="003840CC" w:rsidRDefault="000B4435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六、</w:t>
      </w:r>
      <w:r w:rsidR="0052297E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学科</w:t>
      </w:r>
      <w:r w:rsidR="0034073A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培训</w:t>
      </w:r>
      <w:r w:rsidR="00F66A5A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及</w:t>
      </w:r>
      <w:r w:rsidR="0034073A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管理</w:t>
      </w:r>
      <w:r w:rsidR="0052297E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团队组建</w:t>
      </w:r>
    </w:p>
    <w:p w:rsidR="0034073A" w:rsidRPr="003840CC" w:rsidRDefault="0052297E" w:rsidP="00813D25">
      <w:pPr>
        <w:spacing w:line="600" w:lineRule="exact"/>
        <w:ind w:firstLineChars="196" w:firstLine="590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（一）</w:t>
      </w:r>
      <w:r w:rsidR="0034073A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学术指导团队</w:t>
      </w:r>
    </w:p>
    <w:p w:rsidR="00813D25" w:rsidRDefault="0034073A" w:rsidP="00813D25">
      <w:pPr>
        <w:spacing w:line="600" w:lineRule="exact"/>
        <w:ind w:leftChars="76" w:left="160" w:firstLineChars="145" w:firstLine="435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绵阳师院相关学科首席专家</w:t>
      </w:r>
      <w:r w:rsidR="00CC1D8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：</w:t>
      </w:r>
    </w:p>
    <w:p w:rsidR="0034073A" w:rsidRPr="003840CC" w:rsidRDefault="00B35F62" w:rsidP="00813D25">
      <w:pPr>
        <w:spacing w:line="600" w:lineRule="exact"/>
        <w:ind w:leftChars="76" w:left="160" w:firstLineChars="145" w:firstLine="435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钟贤权 </w:t>
      </w:r>
      <w:r w:rsid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="00CC1D8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杨国华</w:t>
      </w:r>
      <w:r w:rsid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="00CC1D8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尹国杰</w:t>
      </w:r>
      <w:r w:rsidR="00813D25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杨琼</w:t>
      </w:r>
      <w:r w:rsidR="00287AA8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芬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江跃勇 </w:t>
      </w:r>
      <w:r w:rsidR="00CC1D8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</w:p>
    <w:p w:rsidR="0034073A" w:rsidRPr="003840CC" w:rsidRDefault="0034073A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（二）</w:t>
      </w:r>
      <w:r w:rsidR="0052297E"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培训团队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1.小学语文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组长：张昌敏</w:t>
      </w:r>
      <w:r w:rsidR="003840CC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 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副组长：龙继英</w:t>
      </w:r>
    </w:p>
    <w:p w:rsidR="00E13AB6" w:rsidRPr="003840CC" w:rsidRDefault="00E13AB6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成员：吴小英  杨艳玲 李汶涓 </w:t>
      </w:r>
      <w:r w:rsidR="00B35F62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魏 玲 王 艳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2.小学数学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lastRenderedPageBreak/>
        <w:t>组长：何绪铜     副组长：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吴春梅</w:t>
      </w:r>
    </w:p>
    <w:p w:rsidR="00E13AB6" w:rsidRPr="003840CC" w:rsidRDefault="00E13AB6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成员：王 敏  康丽霞  李雪梅  陈强明  吴君谊 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3. 初中语文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组长：张  涛     副组长：</w:t>
      </w:r>
      <w:r w:rsidR="00B35F62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郭  伟</w:t>
      </w:r>
    </w:p>
    <w:p w:rsidR="00E13AB6" w:rsidRPr="003840CC" w:rsidRDefault="00E13AB6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成员：</w:t>
      </w:r>
      <w:r w:rsidR="00B35F62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袁 明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高凤鸣  阳 舟  林 宏  唐景椿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4. 初中数学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组长：龚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禧然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   副组长：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罗小梅</w:t>
      </w:r>
    </w:p>
    <w:p w:rsidR="00E13AB6" w:rsidRPr="003840CC" w:rsidRDefault="00E971ED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成员：杨小亮 张砚秋 </w:t>
      </w:r>
      <w:r w:rsidR="00B35F62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许洪建 </w:t>
      </w:r>
      <w:r w:rsidR="00B35F62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莫玲清 </w:t>
      </w:r>
      <w:r w:rsidR="00B35F62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蒲 斌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5.初中英语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组长：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杨  俊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   副组长：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熊  伟</w:t>
      </w:r>
    </w:p>
    <w:p w:rsidR="00E971ED" w:rsidRPr="003840CC" w:rsidRDefault="00E971ED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成员：彭朝晖 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袁 静 龙雪梅 </w:t>
      </w:r>
      <w:r w:rsidR="00F66A5A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张 玲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（二）学科管理员</w:t>
      </w:r>
    </w:p>
    <w:p w:rsidR="000B4435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小学语文：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周 洁</w:t>
      </w:r>
      <w:r w:rsidR="000B4435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   小学数学：邓 婷</w:t>
      </w:r>
    </w:p>
    <w:p w:rsidR="00E13AB6" w:rsidRPr="003840CC" w:rsidRDefault="00E13AB6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初中语文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：魏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淑媛</w:t>
      </w:r>
      <w:r w:rsidR="000B4435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 xml:space="preserve">    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初中数学：满 勇</w:t>
      </w:r>
    </w:p>
    <w:p w:rsidR="0052297E" w:rsidRPr="003840CC" w:rsidRDefault="0052297E" w:rsidP="00813D25">
      <w:pPr>
        <w:spacing w:line="600" w:lineRule="exact"/>
        <w:ind w:firstLineChars="200" w:firstLine="6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初中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英语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：</w:t>
      </w:r>
      <w:r w:rsidR="00E13AB6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李成鸿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七、考核评价</w:t>
      </w:r>
    </w:p>
    <w:p w:rsidR="0052297E" w:rsidRPr="003840CC" w:rsidRDefault="0052297E" w:rsidP="00813D25">
      <w:pPr>
        <w:spacing w:line="600" w:lineRule="exact"/>
        <w:ind w:firstLineChars="196" w:firstLine="590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（一）过程考评</w:t>
      </w:r>
    </w:p>
    <w:p w:rsidR="0052297E" w:rsidRPr="003840CC" w:rsidRDefault="00F66A5A" w:rsidP="00813D25">
      <w:pPr>
        <w:spacing w:line="600" w:lineRule="exact"/>
        <w:ind w:firstLineChars="196" w:firstLine="588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各</w:t>
      </w:r>
      <w:r w:rsidR="000B4435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学科管理员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从出勤、纪律、活动参与等方面对学员进行</w:t>
      </w: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学习过程的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考评。</w:t>
      </w:r>
    </w:p>
    <w:p w:rsidR="0052297E" w:rsidRPr="003840CC" w:rsidRDefault="0052297E" w:rsidP="00813D25">
      <w:pPr>
        <w:spacing w:line="600" w:lineRule="exact"/>
        <w:ind w:firstLineChars="196" w:firstLine="590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（二）成果考核</w:t>
      </w:r>
    </w:p>
    <w:p w:rsidR="0052297E" w:rsidRPr="003840CC" w:rsidRDefault="00F66A5A" w:rsidP="00813D25">
      <w:pPr>
        <w:spacing w:line="600" w:lineRule="exact"/>
        <w:ind w:firstLineChars="196" w:firstLine="588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各培训团队组长负责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对参训学员</w:t>
      </w: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进行考核，主要考核学员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提供的教学设计</w:t>
      </w: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及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课件、课例</w:t>
      </w: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及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点评、</w:t>
      </w:r>
      <w:r w:rsid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活动简报</w:t>
      </w: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、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培训心得</w:t>
      </w: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、培训总结</w:t>
      </w:r>
      <w:r w:rsidR="005000F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、经验论文</w:t>
      </w:r>
      <w:r w:rsidR="0052297E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等成果</w:t>
      </w:r>
      <w:r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。</w:t>
      </w:r>
    </w:p>
    <w:p w:rsidR="0052297E" w:rsidRPr="003840CC" w:rsidRDefault="0052297E" w:rsidP="00813D25">
      <w:pPr>
        <w:spacing w:line="600" w:lineRule="exact"/>
        <w:ind w:firstLineChars="200" w:firstLine="602"/>
        <w:rPr>
          <w:rFonts w:asciiTheme="minorEastAsia" w:eastAsiaTheme="minorEastAsia" w:hAnsiTheme="minorEastAsia" w:cs="FZXiaoBiaoSong-B05S"/>
          <w:b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lastRenderedPageBreak/>
        <w:t>八、其他安排</w:t>
      </w:r>
    </w:p>
    <w:p w:rsidR="0052297E" w:rsidRPr="003840CC" w:rsidRDefault="0052297E" w:rsidP="00813D25">
      <w:pPr>
        <w:spacing w:line="600" w:lineRule="exact"/>
        <w:ind w:firstLineChars="196" w:firstLine="59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（一</w:t>
      </w:r>
      <w:r w:rsidRPr="0021048D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）</w:t>
      </w:r>
      <w:r w:rsidR="0021048D" w:rsidRPr="0021048D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参训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学员应根据活动安排提前处理好工学矛盾，培训期间，严格遵守培训纪律，不得随意迟到缺席。</w:t>
      </w:r>
    </w:p>
    <w:p w:rsidR="0052297E" w:rsidRPr="003840CC" w:rsidRDefault="0052297E" w:rsidP="00813D25">
      <w:pPr>
        <w:spacing w:line="600" w:lineRule="exact"/>
        <w:ind w:firstLineChars="196" w:firstLine="59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（二）</w:t>
      </w:r>
      <w:r w:rsidR="004B1617" w:rsidRP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送教下乡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活动</w:t>
      </w:r>
      <w:r w:rsidR="00015786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不收取任何费用，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差旅</w:t>
      </w:r>
      <w:r w:rsidR="000B4435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费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回</w:t>
      </w:r>
      <w:r w:rsidR="00015786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原单位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按规定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报销。</w:t>
      </w:r>
    </w:p>
    <w:p w:rsidR="0052297E" w:rsidRPr="003840CC" w:rsidRDefault="0052297E" w:rsidP="00813D25">
      <w:pPr>
        <w:spacing w:line="600" w:lineRule="exact"/>
        <w:ind w:firstLineChars="196" w:firstLine="59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b/>
          <w:color w:val="000000"/>
          <w:kern w:val="0"/>
          <w:sz w:val="30"/>
          <w:szCs w:val="30"/>
        </w:rPr>
        <w:t>（三）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各学</w:t>
      </w:r>
      <w:r w:rsidR="0034073A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科组长负责组织本学科的送教课程安排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；</w:t>
      </w:r>
      <w:r w:rsidR="00B35F62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副组长</w:t>
      </w:r>
      <w:r w:rsidR="0034073A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负责组织撰写每次</w:t>
      </w:r>
      <w:r w:rsidR="000B4435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活动</w:t>
      </w:r>
      <w:r w:rsidR="0034073A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的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简报，并收集整理本学科的优质成果（报告、论文、示范课、教案、发言稿、总结、反思、心得体会等）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；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学科管理员负责学员的日常学习和生活管理，并协助学科组长</w:t>
      </w:r>
      <w:r w:rsidR="0021048D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、副组长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做好本学科的相关资料收集和整理工作。</w:t>
      </w:r>
    </w:p>
    <w:p w:rsidR="0052297E" w:rsidRDefault="0052297E" w:rsidP="00813D25">
      <w:pPr>
        <w:spacing w:line="600" w:lineRule="exact"/>
        <w:ind w:firstLineChars="196" w:firstLine="588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813D25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（四）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县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教师进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修校办公室负责整体简报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的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撰写、集中活动影像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资料的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采集，以及整体资料的收集</w:t>
      </w:r>
      <w:r w:rsidR="004B1617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整理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汇编</w:t>
      </w:r>
      <w:r w:rsidR="0021048D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等</w:t>
      </w:r>
      <w:r w:rsidR="004B1617"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。</w:t>
      </w:r>
    </w:p>
    <w:p w:rsidR="004B1617" w:rsidRPr="003840CC" w:rsidRDefault="004B1617" w:rsidP="00813D25">
      <w:pPr>
        <w:spacing w:line="600" w:lineRule="exact"/>
        <w:ind w:firstLineChars="196" w:firstLine="588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</w:p>
    <w:p w:rsidR="0052297E" w:rsidRPr="003840CC" w:rsidRDefault="0052297E" w:rsidP="00813D25">
      <w:pPr>
        <w:spacing w:line="600" w:lineRule="exact"/>
        <w:ind w:leftChars="94" w:left="1397" w:hangingChars="400" w:hanging="12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附件：1.仪陇县“国培计划”（201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7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）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—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中西部项目送教下乡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各学科学员名单</w:t>
      </w:r>
    </w:p>
    <w:p w:rsidR="0052297E" w:rsidRPr="003840CC" w:rsidRDefault="0052297E" w:rsidP="00813D25">
      <w:pPr>
        <w:spacing w:line="600" w:lineRule="exact"/>
        <w:ind w:leftChars="547" w:left="1449" w:hangingChars="100" w:hanging="3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2.仪陇县“国培计划”（201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7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）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—</w:t>
      </w: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中西部项目</w:t>
      </w:r>
      <w:r w:rsidR="00015786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各学科</w:t>
      </w:r>
      <w:r w:rsidR="005D0E02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送教下乡</w:t>
      </w:r>
      <w:r w:rsidR="00015786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实施方案</w:t>
      </w:r>
    </w:p>
    <w:p w:rsidR="0052297E" w:rsidRPr="003840CC" w:rsidRDefault="0052297E" w:rsidP="00813D25">
      <w:pPr>
        <w:spacing w:line="600" w:lineRule="exact"/>
        <w:ind w:firstLine="20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</w:p>
    <w:p w:rsidR="0052297E" w:rsidRPr="003840CC" w:rsidRDefault="0052297E" w:rsidP="00FF08B0">
      <w:pPr>
        <w:spacing w:line="600" w:lineRule="exact"/>
        <w:ind w:firstLineChars="1150" w:firstLine="345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四川省仪陇县教师进修学校</w:t>
      </w:r>
    </w:p>
    <w:p w:rsidR="0052297E" w:rsidRPr="003840CC" w:rsidRDefault="0052297E" w:rsidP="00813D25">
      <w:pPr>
        <w:spacing w:line="600" w:lineRule="exact"/>
        <w:ind w:firstLineChars="1350" w:firstLine="4050"/>
        <w:rPr>
          <w:rFonts w:asciiTheme="minorEastAsia" w:eastAsiaTheme="minorEastAsia" w:hAnsiTheme="minorEastAsia" w:cs="FZXiaoBiaoSong-B05S"/>
          <w:color w:val="000000"/>
          <w:kern w:val="0"/>
          <w:sz w:val="30"/>
          <w:szCs w:val="30"/>
        </w:rPr>
      </w:pPr>
      <w:r w:rsidRPr="003840CC">
        <w:rPr>
          <w:rFonts w:asciiTheme="minorEastAsia" w:eastAsiaTheme="minorEastAsia" w:hAnsiTheme="minorEastAsia" w:cs="FZXiaoBiaoSong-B05S" w:hint="eastAsia"/>
          <w:color w:val="000000"/>
          <w:kern w:val="0"/>
          <w:sz w:val="30"/>
          <w:szCs w:val="30"/>
        </w:rPr>
        <w:t>2017年12月10日</w:t>
      </w:r>
    </w:p>
    <w:p w:rsidR="00D518C5" w:rsidRPr="003840CC" w:rsidRDefault="00D518C5" w:rsidP="00813D25">
      <w:pPr>
        <w:spacing w:line="600" w:lineRule="exact"/>
        <w:rPr>
          <w:rFonts w:asciiTheme="minorEastAsia" w:eastAsiaTheme="minorEastAsia" w:hAnsiTheme="minorEastAsia"/>
          <w:sz w:val="30"/>
          <w:szCs w:val="30"/>
        </w:rPr>
      </w:pPr>
    </w:p>
    <w:sectPr w:rsidR="00D518C5" w:rsidRPr="003840CC" w:rsidSect="00D518C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97E"/>
    <w:rsid w:val="00015786"/>
    <w:rsid w:val="000B4435"/>
    <w:rsid w:val="001A2C69"/>
    <w:rsid w:val="0021048D"/>
    <w:rsid w:val="00287AA8"/>
    <w:rsid w:val="0034073A"/>
    <w:rsid w:val="003840CC"/>
    <w:rsid w:val="003C66B4"/>
    <w:rsid w:val="004B1617"/>
    <w:rsid w:val="005000F2"/>
    <w:rsid w:val="0052297E"/>
    <w:rsid w:val="00550661"/>
    <w:rsid w:val="005653C6"/>
    <w:rsid w:val="005D0E02"/>
    <w:rsid w:val="00800577"/>
    <w:rsid w:val="00813D25"/>
    <w:rsid w:val="008C32BB"/>
    <w:rsid w:val="009F6E21"/>
    <w:rsid w:val="00AB42B5"/>
    <w:rsid w:val="00B35F62"/>
    <w:rsid w:val="00CC1D87"/>
    <w:rsid w:val="00D518C5"/>
    <w:rsid w:val="00E13AB6"/>
    <w:rsid w:val="00E72248"/>
    <w:rsid w:val="00E971ED"/>
    <w:rsid w:val="00F66A5A"/>
    <w:rsid w:val="00FF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2297E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2017-12-07T02:09:00Z</dcterms:created>
  <dcterms:modified xsi:type="dcterms:W3CDTF">2017-12-11T01:38:00Z</dcterms:modified>
</cp:coreProperties>
</file>